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8E2A" w14:textId="77777777" w:rsidR="00737DF9" w:rsidRDefault="00737DF9" w:rsidP="005A61BA">
      <w:pPr>
        <w:pStyle w:val="Footer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737DF9" w14:paraId="48C811F0" w14:textId="77777777" w:rsidTr="00D84BD6">
        <w:trPr>
          <w:trHeight w:val="433"/>
        </w:trPr>
        <w:tc>
          <w:tcPr>
            <w:tcW w:w="3823" w:type="dxa"/>
          </w:tcPr>
          <w:p w14:paraId="67D5AF1A" w14:textId="1642554C" w:rsidR="00737DF9" w:rsidRDefault="00737DF9" w:rsidP="005A61BA">
            <w:pPr>
              <w:pStyle w:val="Foo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9CEFED5" wp14:editId="6512EA06">
                  <wp:extent cx="1133475" cy="233506"/>
                  <wp:effectExtent l="0" t="0" r="0" b="0"/>
                  <wp:docPr id="1348784411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84411" name="Picture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389" cy="23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14:paraId="7B54B04B" w14:textId="2F47F221" w:rsidR="00737DF9" w:rsidRPr="00102D3E" w:rsidRDefault="00D84BD6" w:rsidP="00737DF9">
            <w:pPr>
              <w:pStyle w:val="Footer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hyperlink r:id="rId13" w:history="1">
              <w:r w:rsidR="00737DF9" w:rsidRPr="00102D3E">
                <w:rPr>
                  <w:rStyle w:val="Hyperlink"/>
                  <w:sz w:val="22"/>
                  <w:szCs w:val="22"/>
                </w:rPr>
                <w:t>Learn about Janison’s online assessment platform</w:t>
              </w:r>
            </w:hyperlink>
          </w:p>
          <w:p w14:paraId="0BAB6180" w14:textId="77777777" w:rsidR="00737DF9" w:rsidRDefault="00737DF9" w:rsidP="00737DF9">
            <w:pPr>
              <w:pStyle w:val="Footer"/>
              <w:spacing w:before="60"/>
              <w:rPr>
                <w:sz w:val="22"/>
                <w:szCs w:val="22"/>
              </w:rPr>
            </w:pPr>
          </w:p>
        </w:tc>
      </w:tr>
    </w:tbl>
    <w:p w14:paraId="7F791762" w14:textId="77777777" w:rsidR="00D84BD6" w:rsidRDefault="00D84BD6" w:rsidP="00D84BD6"/>
    <w:p w14:paraId="256960E7" w14:textId="32CD0D04" w:rsidR="00215DAA" w:rsidRPr="00012270" w:rsidRDefault="00215DAA" w:rsidP="00215DAA">
      <w:pPr>
        <w:pStyle w:val="Title"/>
      </w:pPr>
      <w:r w:rsidRPr="00012270">
        <w:t>35 key questions to evaluate an online assessment platform</w:t>
      </w:r>
    </w:p>
    <w:p w14:paraId="56B73789" w14:textId="77777777" w:rsidR="00215DAA" w:rsidRDefault="00215DAA" w:rsidP="00215DAA">
      <w:pPr>
        <w:pStyle w:val="Heading2"/>
      </w:pPr>
      <w:r>
        <w:t>Scale and resilience</w:t>
      </w:r>
    </w:p>
    <w:p w14:paraId="4DDA76C2" w14:textId="77777777" w:rsidR="00215DAA" w:rsidRDefault="00215DAA" w:rsidP="00215DAA">
      <w:pPr>
        <w:rPr>
          <w:b/>
          <w:bCs/>
        </w:rPr>
      </w:pPr>
      <w:r>
        <w:rPr>
          <w:b/>
          <w:bCs/>
        </w:rPr>
        <w:t xml:space="preserve">Q: </w:t>
      </w:r>
      <w:r w:rsidRPr="00A43E23">
        <w:rPr>
          <w:b/>
          <w:bCs/>
        </w:rPr>
        <w:t>How many concurrent students can your platform handle for large-scale exams?</w:t>
      </w:r>
    </w:p>
    <w:p w14:paraId="510AD135" w14:textId="77777777" w:rsidR="00215DAA" w:rsidRDefault="00215DAA" w:rsidP="00215DAA">
      <w:pPr>
        <w:rPr>
          <w:b/>
          <w:bCs/>
        </w:rPr>
      </w:pPr>
      <w:r>
        <w:rPr>
          <w:b/>
          <w:bCs/>
        </w:rPr>
        <w:t xml:space="preserve">Q: </w:t>
      </w:r>
      <w:r w:rsidRPr="00A43E23">
        <w:rPr>
          <w:b/>
          <w:bCs/>
        </w:rPr>
        <w:t>Can your platform scale easily as our needs grow?</w:t>
      </w:r>
    </w:p>
    <w:p w14:paraId="2708CB34" w14:textId="77777777" w:rsidR="00215DAA" w:rsidRDefault="00215DAA" w:rsidP="00215DAA">
      <w:pPr>
        <w:rPr>
          <w:b/>
          <w:bCs/>
        </w:rPr>
      </w:pPr>
      <w:r>
        <w:rPr>
          <w:b/>
          <w:bCs/>
        </w:rPr>
        <w:t xml:space="preserve">Q: </w:t>
      </w:r>
      <w:r w:rsidRPr="00A43E23">
        <w:rPr>
          <w:b/>
          <w:bCs/>
        </w:rPr>
        <w:t>How do you prevent freezing, crashing or other test interruptions?</w:t>
      </w:r>
    </w:p>
    <w:p w14:paraId="1768416A" w14:textId="77777777" w:rsidR="00215DAA" w:rsidRDefault="00215DAA" w:rsidP="00215DAA">
      <w:pPr>
        <w:rPr>
          <w:b/>
          <w:bCs/>
        </w:rPr>
      </w:pPr>
      <w:r>
        <w:rPr>
          <w:b/>
          <w:bCs/>
        </w:rPr>
        <w:t xml:space="preserve">Q: </w:t>
      </w:r>
      <w:r w:rsidRPr="00A43E23">
        <w:rPr>
          <w:b/>
          <w:bCs/>
        </w:rPr>
        <w:t>Do students need a stable internet connection to complete their tests?</w:t>
      </w:r>
    </w:p>
    <w:p w14:paraId="15A249D7" w14:textId="77777777" w:rsidR="00215DAA" w:rsidRDefault="00215DAA" w:rsidP="00215DAA">
      <w:pPr>
        <w:pStyle w:val="Heading2"/>
      </w:pPr>
      <w:r>
        <w:t>Authoring and marking tests</w:t>
      </w:r>
    </w:p>
    <w:p w14:paraId="0DF777C7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Will my paper tests translate to your platform?</w:t>
      </w:r>
    </w:p>
    <w:p w14:paraId="69BAC962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 xml:space="preserve">Q: </w:t>
      </w:r>
      <w:r>
        <w:rPr>
          <w:b/>
          <w:bCs/>
        </w:rPr>
        <w:t>Does the</w:t>
      </w:r>
      <w:r w:rsidRPr="001B3AFF">
        <w:rPr>
          <w:b/>
          <w:bCs/>
        </w:rPr>
        <w:t xml:space="preserve"> platform support</w:t>
      </w:r>
      <w:r>
        <w:rPr>
          <w:b/>
          <w:bCs/>
        </w:rPr>
        <w:t xml:space="preserve"> branching tests or adaptive tests</w:t>
      </w:r>
      <w:r w:rsidRPr="001B3AFF">
        <w:rPr>
          <w:b/>
          <w:bCs/>
        </w:rPr>
        <w:t>?</w:t>
      </w:r>
    </w:p>
    <w:p w14:paraId="3DCCA85E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question/item types does your platform support?</w:t>
      </w:r>
    </w:p>
    <w:p w14:paraId="6F63E9F9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How does the authoring system work? Can it be customised?</w:t>
      </w:r>
    </w:p>
    <w:p w14:paraId="6713EEC4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How does the item banking system work?</w:t>
      </w:r>
    </w:p>
    <w:p w14:paraId="02BBB20B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How does your marking system work? Can it be customised?</w:t>
      </w:r>
    </w:p>
    <w:p w14:paraId="75AA057E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marking modes does your platform allow?</w:t>
      </w:r>
    </w:p>
    <w:p w14:paraId="16A1A724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marking quality controls can be applied?</w:t>
      </w:r>
    </w:p>
    <w:p w14:paraId="5295DDEE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Can tests include multimedia like images, video, and audio?</w:t>
      </w:r>
    </w:p>
    <w:p w14:paraId="5A6FC2BC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Can your platform accommodate different languages?</w:t>
      </w:r>
    </w:p>
    <w:p w14:paraId="0C8E86E2" w14:textId="77777777" w:rsidR="00215DAA" w:rsidRDefault="00215DAA" w:rsidP="00215DAA">
      <w:pPr>
        <w:pStyle w:val="Heading2"/>
      </w:pPr>
      <w:r>
        <w:t>Test events</w:t>
      </w:r>
    </w:p>
    <w:p w14:paraId="52D944BF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How are live exam events managed</w:t>
      </w:r>
      <w:r>
        <w:rPr>
          <w:b/>
          <w:bCs/>
        </w:rPr>
        <w:t xml:space="preserve"> and invigilated</w:t>
      </w:r>
      <w:r w:rsidRPr="001B3AFF">
        <w:rPr>
          <w:b/>
          <w:bCs/>
        </w:rPr>
        <w:t>?</w:t>
      </w:r>
    </w:p>
    <w:p w14:paraId="742F3983" w14:textId="77777777" w:rsidR="00215DAA" w:rsidRDefault="00215DAA" w:rsidP="00215DAA">
      <w:pPr>
        <w:pStyle w:val="Heading2"/>
      </w:pPr>
      <w:r>
        <w:t>Test experience</w:t>
      </w:r>
    </w:p>
    <w:p w14:paraId="52BE4688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How do students access tests?</w:t>
      </w:r>
    </w:p>
    <w:p w14:paraId="68A4B7A1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How are students with disabilities accommodated?</w:t>
      </w:r>
    </w:p>
    <w:p w14:paraId="12258EBB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test tools are available to students?</w:t>
      </w:r>
    </w:p>
    <w:p w14:paraId="45E15D59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How and when do students receive their results?</w:t>
      </w:r>
    </w:p>
    <w:p w14:paraId="71C6E8C2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lastRenderedPageBreak/>
        <w:t>Q: How is cheating prevented for tests?</w:t>
      </w:r>
    </w:p>
    <w:p w14:paraId="76DC5AFA" w14:textId="77777777" w:rsidR="00215DAA" w:rsidRDefault="00215DAA" w:rsidP="00215DAA">
      <w:pPr>
        <w:pStyle w:val="Heading2"/>
      </w:pPr>
      <w:r>
        <w:t>Security</w:t>
      </w:r>
    </w:p>
    <w:p w14:paraId="7E9B1670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security protocols and processes do you have in place?</w:t>
      </w:r>
    </w:p>
    <w:p w14:paraId="1EB8BD00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How do you protect my items and assessments against theft?</w:t>
      </w:r>
    </w:p>
    <w:p w14:paraId="30377BA6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user roles / permissions does your platform allow?</w:t>
      </w:r>
    </w:p>
    <w:p w14:paraId="5B8F5031" w14:textId="77777777" w:rsidR="00215DAA" w:rsidRDefault="00215DAA" w:rsidP="00215DAA">
      <w:pPr>
        <w:pStyle w:val="Heading2"/>
      </w:pPr>
      <w:r>
        <w:t>Remote proctoring</w:t>
      </w:r>
    </w:p>
    <w:p w14:paraId="24044D2E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 xml:space="preserve">Q: </w:t>
      </w:r>
      <w:r>
        <w:rPr>
          <w:b/>
          <w:bCs/>
        </w:rPr>
        <w:t xml:space="preserve">How </w:t>
      </w:r>
      <w:r w:rsidRPr="001B3AFF">
        <w:rPr>
          <w:b/>
          <w:bCs/>
        </w:rPr>
        <w:t>does your remote proctoring software detect cheating?</w:t>
      </w:r>
    </w:p>
    <w:p w14:paraId="5411AE55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 xml:space="preserve">Q: Can </w:t>
      </w:r>
      <w:r>
        <w:rPr>
          <w:b/>
          <w:bCs/>
        </w:rPr>
        <w:t xml:space="preserve">you customise what students can do during their tests? </w:t>
      </w:r>
    </w:p>
    <w:p w14:paraId="4559DDCD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 xml:space="preserve">Q: How are human proctors involved in your </w:t>
      </w:r>
      <w:proofErr w:type="gramStart"/>
      <w:r w:rsidRPr="001B3AFF">
        <w:rPr>
          <w:b/>
          <w:bCs/>
        </w:rPr>
        <w:t>remotely-proctored</w:t>
      </w:r>
      <w:proofErr w:type="gramEnd"/>
      <w:r w:rsidRPr="001B3AFF">
        <w:rPr>
          <w:b/>
          <w:bCs/>
        </w:rPr>
        <w:t xml:space="preserve"> tests?</w:t>
      </w:r>
    </w:p>
    <w:p w14:paraId="239EE308" w14:textId="77777777" w:rsidR="00215DAA" w:rsidRDefault="00215DAA" w:rsidP="00215DAA">
      <w:pPr>
        <w:pStyle w:val="Heading2"/>
      </w:pPr>
      <w:r>
        <w:t>Setup and services</w:t>
      </w:r>
    </w:p>
    <w:p w14:paraId="2178706A" w14:textId="77777777" w:rsidR="00215DAA" w:rsidRPr="006E537F" w:rsidRDefault="00215DAA" w:rsidP="00215DAA">
      <w:pPr>
        <w:rPr>
          <w:b/>
          <w:bCs/>
        </w:rPr>
      </w:pPr>
      <w:r w:rsidRPr="001B3AFF">
        <w:rPr>
          <w:b/>
          <w:bCs/>
        </w:rPr>
        <w:t>Q: How does the setup process work for your platform?</w:t>
      </w:r>
    </w:p>
    <w:p w14:paraId="247D696D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support or training do you provide for setting up the platform?</w:t>
      </w:r>
    </w:p>
    <w:p w14:paraId="7A42490B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support is provided to students?</w:t>
      </w:r>
    </w:p>
    <w:p w14:paraId="5BF93204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 xml:space="preserve">Q: Which </w:t>
      </w:r>
      <w:r>
        <w:rPr>
          <w:b/>
          <w:bCs/>
        </w:rPr>
        <w:t xml:space="preserve">parts </w:t>
      </w:r>
      <w:r w:rsidRPr="001B3AFF">
        <w:rPr>
          <w:b/>
          <w:bCs/>
        </w:rPr>
        <w:t xml:space="preserve">of the </w:t>
      </w:r>
      <w:r>
        <w:rPr>
          <w:b/>
          <w:bCs/>
        </w:rPr>
        <w:t xml:space="preserve">exam </w:t>
      </w:r>
      <w:r w:rsidRPr="001B3AFF">
        <w:rPr>
          <w:b/>
          <w:bCs/>
        </w:rPr>
        <w:t>can your company manage?</w:t>
      </w:r>
    </w:p>
    <w:p w14:paraId="0200A996" w14:textId="77777777" w:rsidR="00215DAA" w:rsidRDefault="00215DAA" w:rsidP="00215DAA">
      <w:pPr>
        <w:pStyle w:val="Heading2"/>
      </w:pPr>
      <w:r>
        <w:t>Reporting</w:t>
      </w:r>
    </w:p>
    <w:p w14:paraId="6E7682B5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reports does your platform provide?</w:t>
      </w:r>
    </w:p>
    <w:p w14:paraId="538141D5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Can I create custom reports?</w:t>
      </w:r>
    </w:p>
    <w:p w14:paraId="20C75E53" w14:textId="77777777" w:rsidR="00215DAA" w:rsidRDefault="00215DAA" w:rsidP="00215DAA">
      <w:pPr>
        <w:pStyle w:val="Heading2"/>
      </w:pPr>
      <w:r>
        <w:t>Technical</w:t>
      </w:r>
    </w:p>
    <w:p w14:paraId="1B7A56BE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What are the system requirements for test devices?</w:t>
      </w:r>
    </w:p>
    <w:p w14:paraId="3F5E8087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>Q: Can your engineers customise the platform to meet our needs?</w:t>
      </w:r>
    </w:p>
    <w:p w14:paraId="27759C27" w14:textId="77777777" w:rsidR="00215DAA" w:rsidRDefault="00215DAA" w:rsidP="00215DAA">
      <w:pPr>
        <w:rPr>
          <w:b/>
          <w:bCs/>
        </w:rPr>
      </w:pPr>
      <w:r w:rsidRPr="001B3AFF">
        <w:rPr>
          <w:b/>
          <w:bCs/>
        </w:rPr>
        <w:t xml:space="preserve">Q: </w:t>
      </w:r>
      <w:r>
        <w:rPr>
          <w:b/>
          <w:bCs/>
        </w:rPr>
        <w:t xml:space="preserve">Can your exam software </w:t>
      </w:r>
      <w:r w:rsidRPr="001B3AFF">
        <w:rPr>
          <w:b/>
          <w:bCs/>
        </w:rPr>
        <w:t>integrat</w:t>
      </w:r>
      <w:r>
        <w:rPr>
          <w:b/>
          <w:bCs/>
        </w:rPr>
        <w:t>e</w:t>
      </w:r>
      <w:r w:rsidRPr="001B3AFF">
        <w:rPr>
          <w:b/>
          <w:bCs/>
        </w:rPr>
        <w:t xml:space="preserve"> with other </w:t>
      </w:r>
      <w:r>
        <w:rPr>
          <w:b/>
          <w:bCs/>
        </w:rPr>
        <w:t>apps</w:t>
      </w:r>
      <w:r w:rsidRPr="001B3AFF">
        <w:rPr>
          <w:b/>
          <w:bCs/>
        </w:rPr>
        <w:t>?</w:t>
      </w:r>
    </w:p>
    <w:p w14:paraId="42D4865B" w14:textId="290B8A64" w:rsidR="00D84BD6" w:rsidRPr="00286943" w:rsidRDefault="00215DAA">
      <w:pPr>
        <w:rPr>
          <w:b/>
          <w:bCs/>
        </w:rPr>
      </w:pPr>
      <w:r w:rsidRPr="001B3AFF">
        <w:rPr>
          <w:b/>
          <w:bCs/>
        </w:rPr>
        <w:t>Q: How does your system use AI?</w:t>
      </w:r>
    </w:p>
    <w:sectPr w:rsidR="00D84BD6" w:rsidRPr="00286943" w:rsidSect="00E24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1448" w14:textId="77777777" w:rsidR="001274D7" w:rsidRDefault="001274D7" w:rsidP="001274D7">
      <w:pPr>
        <w:spacing w:after="0" w:line="240" w:lineRule="auto"/>
      </w:pPr>
      <w:r>
        <w:separator/>
      </w:r>
    </w:p>
  </w:endnote>
  <w:endnote w:type="continuationSeparator" w:id="0">
    <w:p w14:paraId="2C108002" w14:textId="77777777" w:rsidR="001274D7" w:rsidRDefault="001274D7" w:rsidP="0012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10EC0" w14:textId="77777777" w:rsidR="001274D7" w:rsidRDefault="001274D7" w:rsidP="001274D7">
      <w:pPr>
        <w:spacing w:after="0" w:line="240" w:lineRule="auto"/>
      </w:pPr>
      <w:r>
        <w:separator/>
      </w:r>
    </w:p>
  </w:footnote>
  <w:footnote w:type="continuationSeparator" w:id="0">
    <w:p w14:paraId="75FDEC0C" w14:textId="77777777" w:rsidR="001274D7" w:rsidRDefault="001274D7" w:rsidP="0012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02"/>
    <w:rsid w:val="00102D3E"/>
    <w:rsid w:val="001274D7"/>
    <w:rsid w:val="00215DAA"/>
    <w:rsid w:val="00286943"/>
    <w:rsid w:val="004756A8"/>
    <w:rsid w:val="004F6A7C"/>
    <w:rsid w:val="00505AAD"/>
    <w:rsid w:val="005A61BA"/>
    <w:rsid w:val="006E125F"/>
    <w:rsid w:val="00737DF9"/>
    <w:rsid w:val="0077005D"/>
    <w:rsid w:val="00937C02"/>
    <w:rsid w:val="0098265E"/>
    <w:rsid w:val="009E6208"/>
    <w:rsid w:val="00B0096A"/>
    <w:rsid w:val="00B72E22"/>
    <w:rsid w:val="00BD7840"/>
    <w:rsid w:val="00D84BD6"/>
    <w:rsid w:val="00E2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BC1A"/>
  <w15:chartTrackingRefBased/>
  <w15:docId w15:val="{98B9BD72-ED00-406A-A078-2F49C231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AA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2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125F"/>
    <w:rPr>
      <w:rFonts w:asciiTheme="majorHAnsi" w:eastAsiaTheme="majorEastAsia" w:hAnsiTheme="majorHAnsi" w:cstheme="majorBidi"/>
      <w:color w:val="0F4761" w:themeColor="accent1" w:themeShade="BF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E125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E12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E125F"/>
    <w:rPr>
      <w:rFonts w:asciiTheme="majorHAnsi" w:eastAsiaTheme="majorEastAsia" w:hAnsiTheme="majorHAnsi" w:cstheme="majorBidi"/>
      <w:color w:val="0F4761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C02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C02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C02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C02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C02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3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C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C0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3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C02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37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C02"/>
    <w:rPr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37C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7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4D7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7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D7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02D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D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anison.com/online-assessment/online-assessment-platfor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anis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DDBDAEE8FA7B4C9779746020B4BC3B" ma:contentTypeVersion="93" ma:contentTypeDescription="Create a new document." ma:contentTypeScope="" ma:versionID="cdb65bb20728349103ad0e067c284e71">
  <xsd:schema xmlns:xsd="http://www.w3.org/2001/XMLSchema" xmlns:xs="http://www.w3.org/2001/XMLSchema" xmlns:p="http://schemas.microsoft.com/office/2006/metadata/properties" xmlns:ns2="d2079bb2-0930-499c-a730-27242ccbb01d" xmlns:ns3="c0248cc6-c14f-4a69-a342-ae635879923b" targetNamespace="http://schemas.microsoft.com/office/2006/metadata/properties" ma:root="true" ma:fieldsID="b90db67a5edd73229fe699a51b505f0a" ns2:_="" ns3:_="">
    <xsd:import namespace="d2079bb2-0930-499c-a730-27242ccbb01d"/>
    <xsd:import namespace="c0248cc6-c14f-4a69-a342-ae63587992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79bb2-0930-499c-a730-27242ccbb0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1aac2d8-855f-4d96-9cbe-d1acb8710928}" ma:internalName="TaxCatchAll" ma:showField="CatchAllData" ma:web="d2079bb2-0930-499c-a730-27242ccbb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48cc6-c14f-4a69-a342-ae635879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ac5c504-36ee-4899-a3a2-581bd84e4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079bb2-0930-499c-a730-27242ccbb01d">CKRXHRD3WFSX-1449607689-94387</_dlc_DocId>
    <_dlc_DocIdUrl xmlns="d2079bb2-0930-499c-a730-27242ccbb01d">
      <Url>https://janison.sharepoint.com/sites/FileShare-Marketing/_layouts/15/DocIdRedir.aspx?ID=CKRXHRD3WFSX-1449607689-94387</Url>
      <Description>CKRXHRD3WFSX-1449607689-94387</Description>
    </_dlc_DocIdUrl>
    <lcf76f155ced4ddcb4097134ff3c332f xmlns="c0248cc6-c14f-4a69-a342-ae635879923b">
      <Terms xmlns="http://schemas.microsoft.com/office/infopath/2007/PartnerControls"/>
    </lcf76f155ced4ddcb4097134ff3c332f>
    <TaxCatchAll xmlns="d2079bb2-0930-499c-a730-27242ccbb0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394DC7-FC69-4768-A0E1-8BB5DF203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79bb2-0930-499c-a730-27242ccbb01d"/>
    <ds:schemaRef ds:uri="c0248cc6-c14f-4a69-a342-ae6358799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77899-B3B7-4D04-BA9F-6CB3064825A6}">
  <ds:schemaRefs>
    <ds:schemaRef ds:uri="http://schemas.microsoft.com/office/2006/metadata/properties"/>
    <ds:schemaRef ds:uri="http://schemas.microsoft.com/office/infopath/2007/PartnerControls"/>
    <ds:schemaRef ds:uri="d2079bb2-0930-499c-a730-27242ccbb01d"/>
    <ds:schemaRef ds:uri="c0248cc6-c14f-4a69-a342-ae635879923b"/>
  </ds:schemaRefs>
</ds:datastoreItem>
</file>

<file path=customXml/itemProps3.xml><?xml version="1.0" encoding="utf-8"?>
<ds:datastoreItem xmlns:ds="http://schemas.openxmlformats.org/officeDocument/2006/customXml" ds:itemID="{64CEE0FA-EE95-48A9-A2D4-9A7D8779F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B5520-C27B-4DA8-8A4B-B11DFA3746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Marchant</dc:creator>
  <cp:keywords/>
  <dc:description/>
  <cp:lastModifiedBy>Rob Marchant</cp:lastModifiedBy>
  <cp:revision>16</cp:revision>
  <dcterms:created xsi:type="dcterms:W3CDTF">2025-02-24T00:11:00Z</dcterms:created>
  <dcterms:modified xsi:type="dcterms:W3CDTF">2025-02-24T00:54:00Z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e0319e-8c41-4482-9c45-95a110acb397_Enabled">
    <vt:lpwstr>true</vt:lpwstr>
  </property>
  <property fmtid="{D5CDD505-2E9C-101B-9397-08002B2CF9AE}" pid="3" name="MSIP_Label_15e0319e-8c41-4482-9c45-95a110acb397_SetDate">
    <vt:lpwstr>2025-02-24T00:11:35Z</vt:lpwstr>
  </property>
  <property fmtid="{D5CDD505-2E9C-101B-9397-08002B2CF9AE}" pid="4" name="MSIP_Label_15e0319e-8c41-4482-9c45-95a110acb397_Method">
    <vt:lpwstr>Standard</vt:lpwstr>
  </property>
  <property fmtid="{D5CDD505-2E9C-101B-9397-08002B2CF9AE}" pid="5" name="MSIP_Label_15e0319e-8c41-4482-9c45-95a110acb397_Name">
    <vt:lpwstr>JAN Confidential</vt:lpwstr>
  </property>
  <property fmtid="{D5CDD505-2E9C-101B-9397-08002B2CF9AE}" pid="6" name="MSIP_Label_15e0319e-8c41-4482-9c45-95a110acb397_SiteId">
    <vt:lpwstr>13f5c343-cdd7-416f-af2a-093bb2cd877a</vt:lpwstr>
  </property>
  <property fmtid="{D5CDD505-2E9C-101B-9397-08002B2CF9AE}" pid="7" name="MSIP_Label_15e0319e-8c41-4482-9c45-95a110acb397_ActionId">
    <vt:lpwstr>3e76874e-9069-4071-8c36-cb1f2d8c5773</vt:lpwstr>
  </property>
  <property fmtid="{D5CDD505-2E9C-101B-9397-08002B2CF9AE}" pid="8" name="MSIP_Label_15e0319e-8c41-4482-9c45-95a110acb397_ContentBits">
    <vt:lpwstr>0</vt:lpwstr>
  </property>
  <property fmtid="{D5CDD505-2E9C-101B-9397-08002B2CF9AE}" pid="9" name="MSIP_Label_15e0319e-8c41-4482-9c45-95a110acb397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0x01010025DDBDAEE8FA7B4C9779746020B4BC3B</vt:lpwstr>
  </property>
  <property fmtid="{D5CDD505-2E9C-101B-9397-08002B2CF9AE}" pid="12" name="_dlc_DocIdItemGuid">
    <vt:lpwstr>b49171fc-d2f2-4e5c-96bc-3f3e44b75ce7</vt:lpwstr>
  </property>
</Properties>
</file>